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1205B9" w:rsidTr="00E751F5">
        <w:tc>
          <w:tcPr>
            <w:tcW w:w="7792" w:type="dxa"/>
          </w:tcPr>
          <w:p w:rsidR="001205B9" w:rsidRPr="00032DE4" w:rsidRDefault="001205B9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Anlagen 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Information Unterweisung Teilen von Tabletten</w:t>
            </w:r>
          </w:p>
        </w:tc>
        <w:tc>
          <w:tcPr>
            <w:tcW w:w="1270" w:type="dxa"/>
          </w:tcPr>
          <w:p w:rsidR="001205B9" w:rsidRDefault="001205B9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O2R1</w:t>
            </w:r>
          </w:p>
        </w:tc>
      </w:tr>
    </w:tbl>
    <w:p w:rsidR="001205B9" w:rsidRDefault="001205B9" w:rsidP="001205B9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05B9" w:rsidTr="00E751F5">
        <w:tc>
          <w:tcPr>
            <w:tcW w:w="9062" w:type="dxa"/>
          </w:tcPr>
          <w:p w:rsidR="001205B9" w:rsidRDefault="001205B9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1A5414"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  <w:t>Empfehlungen der Bundesapothekerkammer zur Qualitätssicherung bei der Versorgung der Bewohner von Heimen</w:t>
            </w:r>
          </w:p>
        </w:tc>
      </w:tr>
    </w:tbl>
    <w:p w:rsidR="001205B9" w:rsidRDefault="001205B9" w:rsidP="001205B9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1205B9" w:rsidRPr="006C6F33" w:rsidRDefault="001205B9" w:rsidP="001205B9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C6F33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Allgemeine Grundsätze </w:t>
      </w:r>
    </w:p>
    <w:p w:rsidR="001205B9" w:rsidRDefault="001205B9" w:rsidP="001205B9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</w:t>
      </w:r>
    </w:p>
    <w:p w:rsidR="001205B9" w:rsidRDefault="001205B9" w:rsidP="001205B9">
      <w:pPr>
        <w:pStyle w:val="Listenabsatz"/>
        <w:numPr>
          <w:ilvl w:val="0"/>
          <w:numId w:val="1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C6F33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Tabletten mit einer oder mehreren, einfachen oder gekreuzten Bruchrillen können in der Regel geteilt werden. Vom Vorhandensein einer Rille oder Kerbe bei </w:t>
      </w:r>
      <w:proofErr w:type="spellStart"/>
      <w:r w:rsidRPr="006C6F33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Retardtabletten</w:t>
      </w:r>
      <w:proofErr w:type="spellEnd"/>
      <w:r w:rsidRPr="006C6F33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kann jedoch nicht unbedingt auf ihre Teilbarkeit geschlossen werden. Mögliche Gründe, die eine Tei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lung der Tabletten verbieten: </w:t>
      </w:r>
    </w:p>
    <w:p w:rsidR="001205B9" w:rsidRDefault="001205B9" w:rsidP="001205B9">
      <w:pPr>
        <w:pStyle w:val="Listenabsatz"/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1205B9" w:rsidRDefault="001205B9" w:rsidP="001205B9">
      <w:pPr>
        <w:pStyle w:val="Listenabsatz"/>
        <w:numPr>
          <w:ilvl w:val="0"/>
          <w:numId w:val="2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C6F33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Überzüge zum Schutz vor Licht, Feu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chtigkeit, Säure (Magensäure)</w:t>
      </w:r>
    </w:p>
    <w:p w:rsidR="001205B9" w:rsidRDefault="001205B9" w:rsidP="001205B9">
      <w:pPr>
        <w:pStyle w:val="Listenabsatz"/>
        <w:numPr>
          <w:ilvl w:val="0"/>
          <w:numId w:val="2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C6F33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Schichten oder Kerne in der Tablet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te (Sandwich-/Manteltablette) </w:t>
      </w:r>
    </w:p>
    <w:p w:rsidR="001205B9" w:rsidRDefault="001205B9" w:rsidP="001205B9">
      <w:pPr>
        <w:pStyle w:val="Listenabsatz"/>
        <w:numPr>
          <w:ilvl w:val="0"/>
          <w:numId w:val="2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C6F33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Aufbau der Tabletten, um eine verzögerte Freisetzung der Wirkstoffe zu erzielen (</w:t>
      </w:r>
      <w:proofErr w:type="spellStart"/>
      <w:r w:rsidRPr="006C6F33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Retardtabletten</w:t>
      </w:r>
      <w:proofErr w:type="spellEnd"/>
      <w:r w:rsidRPr="006C6F33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)</w:t>
      </w:r>
    </w:p>
    <w:p w:rsidR="001205B9" w:rsidRPr="006C6F33" w:rsidRDefault="001205B9" w:rsidP="001205B9">
      <w:pPr>
        <w:pStyle w:val="Listenabsatz"/>
        <w:spacing w:after="0"/>
        <w:ind w:left="144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C6F33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</w:t>
      </w:r>
    </w:p>
    <w:p w:rsidR="001205B9" w:rsidRDefault="001205B9" w:rsidP="001205B9">
      <w:pPr>
        <w:pStyle w:val="Listenabsatz"/>
        <w:numPr>
          <w:ilvl w:val="0"/>
          <w:numId w:val="1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C6F33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Probleme, die beim Teilen vo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n Tabletten entstehen können: </w:t>
      </w:r>
    </w:p>
    <w:p w:rsidR="001205B9" w:rsidRDefault="001205B9" w:rsidP="001205B9">
      <w:pPr>
        <w:pStyle w:val="Listenabsatz"/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1205B9" w:rsidRDefault="001205B9" w:rsidP="001205B9">
      <w:pPr>
        <w:pStyle w:val="Listenabsatz"/>
        <w:numPr>
          <w:ilvl w:val="0"/>
          <w:numId w:val="3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C6F33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Identifizierung übriggebliebener Teile 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der Tabletten wird schwierig.</w:t>
      </w:r>
    </w:p>
    <w:p w:rsidR="001205B9" w:rsidRDefault="001205B9" w:rsidP="001205B9">
      <w:pPr>
        <w:pStyle w:val="Listenabsatz"/>
        <w:numPr>
          <w:ilvl w:val="0"/>
          <w:numId w:val="3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C6F33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Ungenaue Teilung bedingt eine verschlechterte Dosierungsgenauigkeit. </w:t>
      </w:r>
    </w:p>
    <w:p w:rsidR="001205B9" w:rsidRPr="006C6F33" w:rsidRDefault="001205B9" w:rsidP="001205B9">
      <w:pPr>
        <w:pStyle w:val="Listenabsatz"/>
        <w:spacing w:after="0"/>
        <w:ind w:left="144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1205B9" w:rsidRDefault="001205B9" w:rsidP="001205B9">
      <w:pPr>
        <w:pStyle w:val="Listenabsatz"/>
        <w:numPr>
          <w:ilvl w:val="0"/>
          <w:numId w:val="1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Vorgehen beim Teilen: </w:t>
      </w:r>
    </w:p>
    <w:p w:rsidR="001205B9" w:rsidRDefault="001205B9" w:rsidP="001205B9">
      <w:pPr>
        <w:pStyle w:val="Listenabsatz"/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1205B9" w:rsidRDefault="001205B9" w:rsidP="001205B9">
      <w:pPr>
        <w:pStyle w:val="Listenabsatz"/>
        <w:numPr>
          <w:ilvl w:val="0"/>
          <w:numId w:val="4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C6F33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Kurz und mit voller Stärke. Ein langsames, vorsichtiges Steigern der Brechkraft führt bei vielen Präparat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en zu einem schlechten Bruch. </w:t>
      </w:r>
    </w:p>
    <w:p w:rsidR="001205B9" w:rsidRPr="006C6F33" w:rsidRDefault="001205B9" w:rsidP="001205B9">
      <w:pPr>
        <w:pStyle w:val="Listenabsatz"/>
        <w:numPr>
          <w:ilvl w:val="0"/>
          <w:numId w:val="4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C6F33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Im Bedarfsfall Verwendung einer Tablettenteilhilfe.</w:t>
      </w:r>
    </w:p>
    <w:p w:rsidR="001205B9" w:rsidRDefault="001205B9" w:rsidP="001205B9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1205B9" w:rsidRDefault="001205B9" w:rsidP="001205B9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Übersicht Tablettenteilinformation</w:t>
      </w:r>
    </w:p>
    <w:p w:rsidR="001205B9" w:rsidRDefault="001205B9" w:rsidP="001205B9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1205B9" w:rsidRPr="004A7430" w:rsidRDefault="001205B9" w:rsidP="001205B9">
      <w:pPr>
        <w:pStyle w:val="Listenabsatz"/>
        <w:numPr>
          <w:ilvl w:val="0"/>
          <w:numId w:val="5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4A7430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Fertigarzneimittel (Wirkstoff) </w:t>
      </w:r>
    </w:p>
    <w:p w:rsidR="001205B9" w:rsidRPr="004A7430" w:rsidRDefault="001205B9" w:rsidP="001205B9">
      <w:pPr>
        <w:pStyle w:val="Listenabsatz"/>
        <w:numPr>
          <w:ilvl w:val="0"/>
          <w:numId w:val="5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4A7430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Teilbar ja/nein </w:t>
      </w:r>
    </w:p>
    <w:p w:rsidR="001205B9" w:rsidRPr="004A7430" w:rsidRDefault="001205B9" w:rsidP="001205B9">
      <w:pPr>
        <w:pStyle w:val="Listenabsatz"/>
        <w:numPr>
          <w:ilvl w:val="0"/>
          <w:numId w:val="5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4A7430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Alternatives Fertigarzneimittel2 </w:t>
      </w:r>
    </w:p>
    <w:p w:rsidR="001205B9" w:rsidRPr="004A7430" w:rsidRDefault="001205B9" w:rsidP="001205B9">
      <w:pPr>
        <w:pStyle w:val="Listenabsatz"/>
        <w:numPr>
          <w:ilvl w:val="0"/>
          <w:numId w:val="5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4A7430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Bemerkungen</w:t>
      </w:r>
    </w:p>
    <w:p w:rsidR="00CB3A6C" w:rsidRPr="001205B9" w:rsidRDefault="00CB3A6C" w:rsidP="001205B9"/>
    <w:sectPr w:rsidR="00CB3A6C" w:rsidRPr="001205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05B5B"/>
    <w:multiLevelType w:val="hybridMultilevel"/>
    <w:tmpl w:val="D2269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F2A99"/>
    <w:multiLevelType w:val="hybridMultilevel"/>
    <w:tmpl w:val="53A096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A192F98C">
      <w:start w:val="1"/>
      <w:numFmt w:val="lowerLetter"/>
      <w:lvlText w:val="%2)"/>
      <w:lvlJc w:val="left"/>
      <w:pPr>
        <w:ind w:left="1452" w:hanging="372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70337"/>
    <w:multiLevelType w:val="hybridMultilevel"/>
    <w:tmpl w:val="064CDBB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4C2F49"/>
    <w:multiLevelType w:val="hybridMultilevel"/>
    <w:tmpl w:val="6576FD9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BC45B1"/>
    <w:multiLevelType w:val="hybridMultilevel"/>
    <w:tmpl w:val="95FEBC8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F5053"/>
    <w:rsid w:val="001205B9"/>
    <w:rsid w:val="00151324"/>
    <w:rsid w:val="001C6FAA"/>
    <w:rsid w:val="00201E2B"/>
    <w:rsid w:val="00252038"/>
    <w:rsid w:val="002C541A"/>
    <w:rsid w:val="003C1EC6"/>
    <w:rsid w:val="0042321D"/>
    <w:rsid w:val="006A5205"/>
    <w:rsid w:val="008A5343"/>
    <w:rsid w:val="0097326A"/>
    <w:rsid w:val="00A55977"/>
    <w:rsid w:val="00B74126"/>
    <w:rsid w:val="00CB3A6C"/>
    <w:rsid w:val="00D45F89"/>
    <w:rsid w:val="00D906D2"/>
    <w:rsid w:val="00EF3A00"/>
    <w:rsid w:val="00F3054E"/>
    <w:rsid w:val="00F8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05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2019-04-20T15:11:00Z</cp:lastPrinted>
  <dcterms:created xsi:type="dcterms:W3CDTF">2019-04-20T15:18:00Z</dcterms:created>
  <dcterms:modified xsi:type="dcterms:W3CDTF">2019-04-20T15:18:00Z</dcterms:modified>
</cp:coreProperties>
</file>