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155F" w:rsidRPr="0044155F" w:rsidTr="00E751F5">
        <w:tc>
          <w:tcPr>
            <w:tcW w:w="9062" w:type="dxa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Anlage Umsetzung Hygienemaßnahmen</w:t>
            </w:r>
          </w:p>
        </w:tc>
      </w:tr>
    </w:tbl>
    <w:p w:rsidR="0044155F" w:rsidRPr="0044155F" w:rsidRDefault="0044155F" w:rsidP="0044155F">
      <w:pPr>
        <w:spacing w:after="0"/>
        <w:rPr>
          <w:rFonts w:ascii="Arial" w:eastAsia="Droid Sans Fallback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44155F" w:rsidRPr="0044155F" w:rsidRDefault="0044155F" w:rsidP="0044155F">
      <w:pPr>
        <w:spacing w:after="0"/>
        <w:rPr>
          <w:rFonts w:ascii="Arial" w:hAnsi="Arial" w:cs="Arial"/>
          <w:sz w:val="24"/>
          <w:szCs w:val="24"/>
        </w:rPr>
      </w:pPr>
      <w:r w:rsidRPr="0044155F">
        <w:rPr>
          <w:rFonts w:ascii="Arial" w:hAnsi="Arial" w:cs="Arial"/>
          <w:sz w:val="24"/>
          <w:szCs w:val="24"/>
        </w:rPr>
        <w:t>Umsetzung durch Anordnung PDL</w:t>
      </w:r>
    </w:p>
    <w:p w:rsidR="0044155F" w:rsidRPr="0044155F" w:rsidRDefault="0044155F" w:rsidP="0044155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34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977"/>
        <w:gridCol w:w="4247"/>
      </w:tblGrid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155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55F">
              <w:rPr>
                <w:rFonts w:ascii="Arial" w:hAnsi="Arial" w:cs="Arial"/>
                <w:b/>
                <w:sz w:val="24"/>
                <w:szCs w:val="24"/>
              </w:rPr>
              <w:t>Maßnahme</w:t>
            </w: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Abfallsäcke für kontaminierte Einwegschutzausstattung ablegen. Abfallsack in Behälter mit Deckel in Isolierzimmer stellen</w:t>
            </w: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Wäschesack für kontaminierte Wäsche. Behälter mit Deckel in Isolierzimmer stellen</w:t>
            </w: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in Isolierzimmer stellen (1 x Vorrat, 1 x Gebrauch)</w:t>
            </w: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2 Schutzschürzen zum Gebrauch (Besucher) im Isolierzimmer nahe Eingang hängen.</w:t>
            </w: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Einmalschürzen zum Gebrauch (Besucher) vor Isolierzimmer</w:t>
            </w: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Einweghandschuhe (Größe S, M und XL) vor Zimmer bereitstellen</w:t>
            </w: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Mundschutz vor Zimmer bereitstellen</w:t>
            </w: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vor Isolierzimmer stellen (1 x Vorrat,  1 x Gebrauch)</w:t>
            </w: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PSA Beschäftigte (Schutzausstattung in geschlossenen Behältern) in ausreichender Zahl verdeckt bereitstellen</w:t>
            </w: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Verbandmaterial (Bedarf für Patient) im Isolierzimmer bereitstellen.</w:t>
            </w: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Oberflächen (Gegenstände, Material usw.) freistellen um unnötige Flächendesinfektionsmaßnahmen zu verhindern wenn möglich.</w:t>
            </w: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Arbeitstägliche Kontrollen PSA und Schutzausstattung, Desinfektionsmittel. Bestände auffüllen</w:t>
            </w: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155F">
              <w:rPr>
                <w:rFonts w:ascii="Arial" w:hAnsi="Arial" w:cs="Arial"/>
                <w:sz w:val="24"/>
                <w:szCs w:val="24"/>
              </w:rPr>
              <w:t>Fußlinge</w:t>
            </w:r>
            <w:proofErr w:type="spellEnd"/>
            <w:r w:rsidRPr="0044155F">
              <w:rPr>
                <w:rFonts w:ascii="Arial" w:hAnsi="Arial" w:cs="Arial"/>
                <w:sz w:val="24"/>
                <w:szCs w:val="24"/>
              </w:rPr>
              <w:t xml:space="preserve"> zum Gebrauch (Besucher) vor Zimmer bereitstellen</w:t>
            </w: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Bewohnerbezogene Inkontinenzmaterial bereitstellen</w:t>
            </w: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5F" w:rsidRPr="0044155F" w:rsidTr="00E751F5">
        <w:tc>
          <w:tcPr>
            <w:tcW w:w="846" w:type="dxa"/>
          </w:tcPr>
          <w:p w:rsidR="0044155F" w:rsidRPr="0044155F" w:rsidRDefault="0044155F" w:rsidP="004415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5F" w:rsidRPr="0044155F" w:rsidTr="00E751F5">
        <w:tc>
          <w:tcPr>
            <w:tcW w:w="9062" w:type="dxa"/>
            <w:gridSpan w:val="4"/>
          </w:tcPr>
          <w:p w:rsidR="0044155F" w:rsidRPr="0044155F" w:rsidRDefault="0044155F" w:rsidP="004415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155F">
              <w:rPr>
                <w:rFonts w:ascii="Arial" w:hAnsi="Arial" w:cs="Arial"/>
                <w:b/>
                <w:sz w:val="24"/>
                <w:szCs w:val="24"/>
              </w:rPr>
              <w:t>Umsetzungsbestätigung</w:t>
            </w:r>
          </w:p>
        </w:tc>
      </w:tr>
      <w:tr w:rsidR="0044155F" w:rsidRPr="0044155F" w:rsidTr="00E751F5">
        <w:tc>
          <w:tcPr>
            <w:tcW w:w="9062" w:type="dxa"/>
            <w:gridSpan w:val="4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55F" w:rsidRPr="0044155F" w:rsidTr="00E751F5">
        <w:tc>
          <w:tcPr>
            <w:tcW w:w="1838" w:type="dxa"/>
            <w:gridSpan w:val="2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44155F" w:rsidRPr="0044155F" w:rsidRDefault="0044155F" w:rsidP="0044155F">
            <w:pPr>
              <w:rPr>
                <w:rFonts w:ascii="Arial" w:hAnsi="Arial" w:cs="Arial"/>
                <w:sz w:val="24"/>
                <w:szCs w:val="24"/>
              </w:rPr>
            </w:pPr>
            <w:r w:rsidRPr="0044155F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44155F" w:rsidRPr="0044155F" w:rsidRDefault="0044155F" w:rsidP="004415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44155F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B0338"/>
    <w:rsid w:val="000B5DF3"/>
    <w:rsid w:val="000D2A43"/>
    <w:rsid w:val="000F2068"/>
    <w:rsid w:val="000F5053"/>
    <w:rsid w:val="000F5890"/>
    <w:rsid w:val="001003C8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155F"/>
    <w:rsid w:val="004436EC"/>
    <w:rsid w:val="004E5F64"/>
    <w:rsid w:val="004F5847"/>
    <w:rsid w:val="00511BE2"/>
    <w:rsid w:val="00584F9A"/>
    <w:rsid w:val="005D5865"/>
    <w:rsid w:val="005F7FF6"/>
    <w:rsid w:val="006140C7"/>
    <w:rsid w:val="006164F9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C792C"/>
    <w:rsid w:val="009D16E0"/>
    <w:rsid w:val="009E113A"/>
    <w:rsid w:val="009F3570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1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4">
    <w:name w:val="Tabellenraster34"/>
    <w:basedOn w:val="NormaleTabelle"/>
    <w:next w:val="Tabellenraster"/>
    <w:uiPriority w:val="39"/>
    <w:rsid w:val="0044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2019-04-20T18:31:00Z</dcterms:created>
  <dcterms:modified xsi:type="dcterms:W3CDTF">2019-04-20T18:31:00Z</dcterms:modified>
</cp:coreProperties>
</file>